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-374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240"/>
      </w:tblGrid>
      <w:tr w:rsidR="00544BB5" w14:paraId="1249DBA3" w14:textId="77777777" w:rsidTr="00544BB5">
        <w:tc>
          <w:tcPr>
            <w:tcW w:w="5240" w:type="dxa"/>
            <w:shd w:val="clear" w:color="auto" w:fill="D0CECE" w:themeFill="background2" w:themeFillShade="E6"/>
          </w:tcPr>
          <w:p w14:paraId="4830C6DD" w14:textId="76B2AAD6" w:rsidR="00544BB5" w:rsidRDefault="00544BB5" w:rsidP="006B6ABD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F702B2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Naam student: </w:t>
            </w:r>
            <w:r w:rsidRPr="00F702B2">
              <w:rPr>
                <w:rFonts w:ascii="Calibri" w:eastAsia="Times New Roman" w:hAnsi="Calibri" w:cs="Calibri"/>
                <w:b/>
                <w:bCs/>
                <w:smallCaps/>
                <w:sz w:val="20"/>
                <w:szCs w:val="20"/>
                <w:lang w:eastAsia="nl-BE"/>
              </w:rPr>
              <w:t> </w:t>
            </w:r>
          </w:p>
        </w:tc>
      </w:tr>
      <w:tr w:rsidR="00544BB5" w14:paraId="4C0BDDD6" w14:textId="77777777" w:rsidTr="00544BB5">
        <w:trPr>
          <w:trHeight w:val="344"/>
        </w:trPr>
        <w:tc>
          <w:tcPr>
            <w:tcW w:w="5240" w:type="dxa"/>
            <w:shd w:val="clear" w:color="auto" w:fill="D0CECE" w:themeFill="background2" w:themeFillShade="E6"/>
          </w:tcPr>
          <w:p w14:paraId="441DF34E" w14:textId="37EABE93" w:rsidR="00544BB5" w:rsidRPr="00F702B2" w:rsidRDefault="00544BB5" w:rsidP="006B6ABD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Naam bezoekend docent:</w:t>
            </w:r>
            <w:r w:rsidR="004A1D95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544BB5" w14:paraId="3F4B6BE6" w14:textId="77777777" w:rsidTr="00544BB5">
        <w:tc>
          <w:tcPr>
            <w:tcW w:w="5240" w:type="dxa"/>
            <w:shd w:val="clear" w:color="auto" w:fill="D0CECE" w:themeFill="background2" w:themeFillShade="E6"/>
          </w:tcPr>
          <w:p w14:paraId="0298E9BB" w14:textId="49328CEB" w:rsidR="00544BB5" w:rsidRDefault="00544BB5" w:rsidP="006B6ABD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School + klas:</w:t>
            </w:r>
            <w:r w:rsidR="004C2F35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 </w:t>
            </w:r>
            <w:r w:rsidR="004A1D95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 </w:t>
            </w:r>
          </w:p>
        </w:tc>
      </w:tr>
      <w:tr w:rsidR="00544BB5" w14:paraId="060DF873" w14:textId="77777777" w:rsidTr="00544BB5">
        <w:tc>
          <w:tcPr>
            <w:tcW w:w="5240" w:type="dxa"/>
            <w:shd w:val="clear" w:color="auto" w:fill="D0CECE" w:themeFill="background2" w:themeFillShade="E6"/>
          </w:tcPr>
          <w:p w14:paraId="4B771C8A" w14:textId="1D8A8173" w:rsidR="00544BB5" w:rsidRDefault="00544BB5" w:rsidP="00544BB5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>Datum lesbezoek:</w:t>
            </w:r>
            <w:r w:rsidR="00D43B95"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 </w:t>
            </w:r>
          </w:p>
          <w:p w14:paraId="338EBDA3" w14:textId="77777777" w:rsidR="00544BB5" w:rsidRDefault="00544BB5" w:rsidP="00544BB5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</w:tr>
      <w:tr w:rsidR="00544BB5" w:rsidRPr="002417C9" w14:paraId="4CEAF295" w14:textId="77777777" w:rsidTr="00544BB5">
        <w:tc>
          <w:tcPr>
            <w:tcW w:w="5240" w:type="dxa"/>
            <w:shd w:val="clear" w:color="auto" w:fill="D0CECE" w:themeFill="background2" w:themeFillShade="E6"/>
          </w:tcPr>
          <w:p w14:paraId="61010C46" w14:textId="6594D851" w:rsidR="00544BB5" w:rsidRDefault="00544BB5" w:rsidP="00544BB5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  <w:t xml:space="preserve">Leergebied + lesonderwerp: </w:t>
            </w:r>
          </w:p>
          <w:p w14:paraId="0040B1A0" w14:textId="77777777" w:rsidR="00544BB5" w:rsidRPr="00A1649B" w:rsidRDefault="00544BB5" w:rsidP="002417C9">
            <w:pPr>
              <w:spacing w:line="276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nl-BE"/>
              </w:rPr>
            </w:pPr>
          </w:p>
        </w:tc>
      </w:tr>
    </w:tbl>
    <w:p w14:paraId="13C12263" w14:textId="77777777" w:rsidR="00F702B2" w:rsidRPr="00A1649B" w:rsidRDefault="00171AAD" w:rsidP="00F702B2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en-US" w:eastAsia="nl-BE"/>
        </w:rPr>
      </w:pPr>
      <w:r>
        <w:rPr>
          <w:rFonts w:eastAsia="Verdana" w:cstheme="majorHAnsi"/>
          <w:smallCaps/>
          <w:noProof/>
          <w:sz w:val="72"/>
          <w:szCs w:val="72"/>
          <w:lang w:eastAsia="nl-BE"/>
        </w:rPr>
        <w:drawing>
          <wp:anchor distT="0" distB="0" distL="114300" distR="114300" simplePos="0" relativeHeight="251658240" behindDoc="0" locked="0" layoutInCell="1" allowOverlap="1" wp14:anchorId="13C122C7" wp14:editId="6EE440A6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556385" cy="514985"/>
            <wp:effectExtent l="0" t="0" r="5715" b="571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12264" w14:textId="620DC4FE" w:rsidR="00F702B2" w:rsidRPr="00B538EE" w:rsidRDefault="00B538EE" w:rsidP="00171AAD">
      <w:pPr>
        <w:tabs>
          <w:tab w:val="left" w:pos="1095"/>
        </w:tabs>
        <w:spacing w:after="0" w:line="240" w:lineRule="auto"/>
        <w:textAlignment w:val="baseline"/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</w:pPr>
      <w:r w:rsidRPr="002417C9">
        <w:rPr>
          <w:rFonts w:ascii="Verdana" w:eastAsia="Times New Roman" w:hAnsi="Verdana" w:cs="Segoe UI"/>
          <w:b/>
          <w:bCs/>
          <w:sz w:val="52"/>
          <w:szCs w:val="52"/>
          <w:lang w:eastAsia="nl-BE"/>
        </w:rPr>
        <w:br/>
      </w:r>
      <w:r w:rsidR="00F702B2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t>Vers</w:t>
      </w:r>
      <w:r w:rsidR="00F702B2" w:rsidRPr="00F702B2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t>lag</w:t>
      </w:r>
      <w:r w:rsidR="00F702B2">
        <w:rPr>
          <w:rFonts w:ascii="Verdana" w:eastAsia="Times New Roman" w:hAnsi="Verdana" w:cs="Segoe UI"/>
          <w:b/>
          <w:bCs/>
          <w:sz w:val="52"/>
          <w:szCs w:val="52"/>
          <w:lang w:val="nl-NL" w:eastAsia="nl-BE"/>
        </w:rPr>
        <w:t xml:space="preserve"> lesbezoek</w:t>
      </w:r>
      <w:r w:rsidR="00F702B2" w:rsidRPr="00F702B2">
        <w:rPr>
          <w:rFonts w:ascii="Verdana" w:eastAsia="Times New Roman" w:hAnsi="Verdana" w:cs="Segoe UI"/>
          <w:smallCaps/>
          <w:sz w:val="52"/>
          <w:szCs w:val="52"/>
          <w:lang w:eastAsia="nl-BE"/>
        </w:rPr>
        <w:t> </w:t>
      </w:r>
    </w:p>
    <w:p w14:paraId="13C12265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>
        <w:rPr>
          <w:rFonts w:ascii="Verdana" w:eastAsia="Times New Roman" w:hAnsi="Verdana" w:cs="Segoe UI"/>
          <w:smallCaps/>
          <w:sz w:val="32"/>
          <w:szCs w:val="32"/>
          <w:lang w:val="nl-NL" w:eastAsia="nl-BE"/>
        </w:rPr>
        <w:t>In de klas 1 – 2 – 3 - 4</w:t>
      </w:r>
    </w:p>
    <w:p w14:paraId="13C12266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sz w:val="2"/>
          <w:szCs w:val="2"/>
          <w:lang w:eastAsia="nl-BE"/>
        </w:rPr>
        <w:t> </w:t>
      </w:r>
    </w:p>
    <w:p w14:paraId="13C12267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Verdana" w:eastAsia="Times New Roman" w:hAnsi="Verdana" w:cs="Segoe UI"/>
          <w:smallCaps/>
          <w:sz w:val="16"/>
          <w:szCs w:val="16"/>
          <w:lang w:eastAsia="nl-BE"/>
        </w:rPr>
        <w:t> </w:t>
      </w:r>
    </w:p>
    <w:p w14:paraId="13C12268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sz w:val="8"/>
          <w:szCs w:val="8"/>
          <w:lang w:eastAsia="nl-BE"/>
        </w:rPr>
        <w:t> </w:t>
      </w:r>
    </w:p>
    <w:p w14:paraId="13C12269" w14:textId="77777777" w:rsidR="00F702B2" w:rsidRPr="00F702B2" w:rsidRDefault="00B538EE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>
        <w:rPr>
          <w:rFonts w:ascii="Calibri" w:eastAsia="Times New Roman" w:hAnsi="Calibri" w:cs="Calibri"/>
          <w:lang w:val="nl-NL" w:eastAsia="nl-BE"/>
        </w:rPr>
        <w:br/>
      </w:r>
      <w:r w:rsidR="00F702B2" w:rsidRPr="00F702B2">
        <w:rPr>
          <w:rFonts w:ascii="Calibri" w:eastAsia="Times New Roman" w:hAnsi="Calibri" w:cs="Calibri"/>
          <w:lang w:val="nl-NL" w:eastAsia="nl-BE"/>
        </w:rPr>
        <w:t>Beste mentor</w:t>
      </w:r>
      <w:r w:rsidR="00F702B2"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13C1226A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13C1226B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lang w:val="nl-NL" w:eastAsia="nl-BE"/>
        </w:rPr>
        <w:t>U heeft een taak van onschatbare waarde: het</w:t>
      </w:r>
      <w:r w:rsidR="00367BB3">
        <w:rPr>
          <w:rFonts w:ascii="Calibri" w:eastAsia="Times New Roman" w:hAnsi="Calibri" w:cs="Calibri"/>
          <w:lang w:val="nl-NL" w:eastAsia="nl-BE"/>
        </w:rPr>
        <w:t xml:space="preserve"> ondersteunen en</w:t>
      </w:r>
      <w:r w:rsidRPr="00F702B2">
        <w:rPr>
          <w:rFonts w:ascii="Calibri" w:eastAsia="Times New Roman" w:hAnsi="Calibri" w:cs="Calibri"/>
          <w:lang w:val="nl-NL" w:eastAsia="nl-BE"/>
        </w:rPr>
        <w:t xml:space="preserve"> begeleiden van onze student. We waarderen dit ten zeerste. </w:t>
      </w: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13C1226C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13C1226D" w14:textId="77777777" w:rsidR="00F702B2" w:rsidRPr="00F702B2" w:rsidRDefault="00F702B2" w:rsidP="00F702B2">
      <w:pPr>
        <w:spacing w:after="0" w:line="240" w:lineRule="auto"/>
        <w:textAlignment w:val="baseline"/>
        <w:rPr>
          <w:rFonts w:ascii="Segoe UI" w:eastAsia="Times New Roman" w:hAnsi="Segoe UI" w:cs="Segoe UI"/>
          <w:smallCaps/>
          <w:sz w:val="18"/>
          <w:szCs w:val="18"/>
          <w:lang w:eastAsia="nl-BE"/>
        </w:rPr>
      </w:pPr>
      <w:r w:rsidRPr="00F702B2">
        <w:rPr>
          <w:rFonts w:ascii="Calibri" w:eastAsia="Times New Roman" w:hAnsi="Calibri" w:cs="Calibri"/>
          <w:lang w:val="nl-NL" w:eastAsia="nl-BE"/>
        </w:rPr>
        <w:t>We lichten kort de werkwijze</w:t>
      </w:r>
      <w:r w:rsidR="00367BB3">
        <w:rPr>
          <w:rFonts w:ascii="Calibri" w:eastAsia="Times New Roman" w:hAnsi="Calibri" w:cs="Calibri"/>
          <w:lang w:val="nl-NL" w:eastAsia="nl-BE"/>
        </w:rPr>
        <w:t xml:space="preserve"> van dit verslag van een lesbezoek</w:t>
      </w:r>
      <w:r w:rsidRPr="00F702B2">
        <w:rPr>
          <w:rFonts w:ascii="Calibri" w:eastAsia="Times New Roman" w:hAnsi="Calibri" w:cs="Calibri"/>
          <w:lang w:val="nl-NL" w:eastAsia="nl-BE"/>
        </w:rPr>
        <w:t xml:space="preserve"> toe.</w:t>
      </w: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13C1226F" w14:textId="27C97F79" w:rsidR="00B538EE" w:rsidRDefault="00F702B2" w:rsidP="00544BB5">
      <w:pPr>
        <w:spacing w:after="0" w:line="240" w:lineRule="auto"/>
        <w:textAlignment w:val="baseline"/>
      </w:pPr>
      <w:r w:rsidRPr="00F702B2">
        <w:rPr>
          <w:rFonts w:ascii="Calibri" w:eastAsia="Times New Roman" w:hAnsi="Calibri" w:cs="Calibri"/>
          <w:lang w:val="nl-NL" w:eastAsia="nl-BE"/>
        </w:rPr>
        <w:t>Het verslag bevat</w:t>
      </w:r>
      <w:r w:rsidR="00171AAD">
        <w:rPr>
          <w:rFonts w:ascii="Calibri" w:eastAsia="Times New Roman" w:hAnsi="Calibri" w:cs="Calibri"/>
          <w:lang w:val="nl-NL" w:eastAsia="nl-BE"/>
        </w:rPr>
        <w:t xml:space="preserve"> een onderverdeling in</w:t>
      </w:r>
      <w:r w:rsidRPr="00F702B2">
        <w:rPr>
          <w:rFonts w:ascii="Calibri" w:eastAsia="Times New Roman" w:hAnsi="Calibri" w:cs="Calibri"/>
          <w:lang w:val="nl-NL" w:eastAsia="nl-BE"/>
        </w:rPr>
        <w:t xml:space="preserve"> vier </w:t>
      </w:r>
      <w:r>
        <w:rPr>
          <w:rFonts w:ascii="Calibri" w:eastAsia="Times New Roman" w:hAnsi="Calibri" w:cs="Calibri"/>
          <w:lang w:val="nl-NL" w:eastAsia="nl-BE"/>
        </w:rPr>
        <w:t>rollen die een leraar lager onderwijs opneemt. In onze evaluatieleerlijn hebben we per rol een</w:t>
      </w:r>
      <w:r w:rsidR="00B538EE">
        <w:rPr>
          <w:rFonts w:ascii="Calibri" w:eastAsia="Times New Roman" w:hAnsi="Calibri" w:cs="Calibri"/>
          <w:lang w:val="nl-NL" w:eastAsia="nl-BE"/>
        </w:rPr>
        <w:t xml:space="preserve"> aantal bijhorende competenties en </w:t>
      </w:r>
      <w:r>
        <w:rPr>
          <w:rFonts w:ascii="Calibri" w:eastAsia="Times New Roman" w:hAnsi="Calibri" w:cs="Calibri"/>
          <w:lang w:val="nl-NL" w:eastAsia="nl-BE"/>
        </w:rPr>
        <w:t>doelstelling</w:t>
      </w:r>
      <w:r w:rsidR="00B538EE">
        <w:rPr>
          <w:rFonts w:ascii="Calibri" w:eastAsia="Times New Roman" w:hAnsi="Calibri" w:cs="Calibri"/>
          <w:lang w:val="nl-NL" w:eastAsia="nl-BE"/>
        </w:rPr>
        <w:t>en per ‘in de klas’</w:t>
      </w:r>
      <w:r>
        <w:rPr>
          <w:rFonts w:ascii="Calibri" w:eastAsia="Times New Roman" w:hAnsi="Calibri" w:cs="Calibri"/>
          <w:lang w:val="nl-NL" w:eastAsia="nl-BE"/>
        </w:rPr>
        <w:t xml:space="preserve"> geformuleerd.</w:t>
      </w:r>
      <w:r w:rsidRPr="00F702B2">
        <w:rPr>
          <w:rFonts w:ascii="Calibri" w:eastAsia="Times New Roman" w:hAnsi="Calibri" w:cs="Calibri"/>
          <w:lang w:val="nl-NL" w:eastAsia="nl-BE"/>
        </w:rPr>
        <w:t xml:space="preserve"> </w:t>
      </w:r>
      <w:r w:rsidR="00B538EE">
        <w:rPr>
          <w:rFonts w:ascii="Calibri" w:eastAsia="Times New Roman" w:hAnsi="Calibri" w:cs="Calibri"/>
          <w:lang w:val="nl-NL" w:eastAsia="nl-BE"/>
        </w:rPr>
        <w:t>U kan deze evaluatieleerlijn in bijlage terugvinden en gebruiken bij het geven van feedback. In dit</w:t>
      </w:r>
      <w:r w:rsidR="00367BB3">
        <w:rPr>
          <w:rFonts w:ascii="Calibri" w:eastAsia="Times New Roman" w:hAnsi="Calibri" w:cs="Calibri"/>
          <w:lang w:val="nl-NL" w:eastAsia="nl-BE"/>
        </w:rPr>
        <w:t xml:space="preserve"> (digitale)</w:t>
      </w:r>
      <w:r w:rsidR="00B538EE">
        <w:rPr>
          <w:rFonts w:ascii="Calibri" w:eastAsia="Times New Roman" w:hAnsi="Calibri" w:cs="Calibri"/>
          <w:lang w:val="nl-NL" w:eastAsia="nl-BE"/>
        </w:rPr>
        <w:t xml:space="preserve"> verslag noteert u per rol zo concreet mogelijk opvallende sterktes en tips of aandachtpunten. </w:t>
      </w:r>
      <w:r w:rsidR="00367BB3">
        <w:rPr>
          <w:rFonts w:ascii="Calibri" w:eastAsia="Times New Roman" w:hAnsi="Calibri" w:cs="Calibri"/>
          <w:lang w:val="nl-NL" w:eastAsia="nl-BE"/>
        </w:rPr>
        <w:t xml:space="preserve">Het is uiteraard perfect mogelijk dat u niet tijdens elk lesbezoek iets bij elke rol kan noteren. We geven u ook de ruimte om een algemeen besluit of bijkomende opmerkingen te noteren. </w:t>
      </w:r>
      <w:r w:rsidR="00367BB3">
        <w:rPr>
          <w:rFonts w:ascii="Calibri" w:eastAsia="Times New Roman" w:hAnsi="Calibri" w:cs="Calibri"/>
          <w:lang w:val="nl-NL" w:eastAsia="nl-BE"/>
        </w:rPr>
        <w:br/>
      </w:r>
      <w:r w:rsidR="00367BB3">
        <w:rPr>
          <w:rFonts w:ascii="Calibri" w:eastAsia="Times New Roman" w:hAnsi="Calibri" w:cs="Calibri"/>
          <w:lang w:val="nl-NL" w:eastAsia="nl-BE"/>
        </w:rPr>
        <w:br/>
      </w:r>
      <w:r w:rsidR="00B538EE">
        <w:rPr>
          <w:rFonts w:ascii="Calibri" w:eastAsia="Times New Roman" w:hAnsi="Calibri" w:cs="Calibri"/>
          <w:lang w:val="nl-NL" w:eastAsia="nl-BE"/>
        </w:rPr>
        <w:t>We willen u vragen om het lesbezoek ook steeds na te bespreken met de student. De student post het verslag achteraf in zijn portfolio.</w:t>
      </w:r>
      <w:r w:rsidRPr="00F702B2">
        <w:rPr>
          <w:rFonts w:ascii="Calibri" w:eastAsia="Times New Roman" w:hAnsi="Calibri" w:cs="Calibri"/>
          <w:lang w:val="nl-NL" w:eastAsia="nl-BE"/>
        </w:rPr>
        <w:t xml:space="preserve"> Bij vragen, bezorgdheden of suggesties neemt u best zo snel </w:t>
      </w:r>
      <w:r w:rsidR="00B538EE">
        <w:rPr>
          <w:rFonts w:ascii="Calibri" w:eastAsia="Times New Roman" w:hAnsi="Calibri" w:cs="Calibri"/>
          <w:lang w:val="nl-NL" w:eastAsia="nl-BE"/>
        </w:rPr>
        <w:t>mogelijk contact op met de praktijk</w:t>
      </w:r>
      <w:r w:rsidRPr="00F702B2">
        <w:rPr>
          <w:rFonts w:ascii="Calibri" w:eastAsia="Times New Roman" w:hAnsi="Calibri" w:cs="Calibri"/>
          <w:lang w:val="nl-NL" w:eastAsia="nl-BE"/>
        </w:rPr>
        <w:t>begeleider. </w:t>
      </w:r>
      <w:r w:rsidRPr="00F702B2">
        <w:rPr>
          <w:rFonts w:ascii="Calibri" w:eastAsia="Times New Roman" w:hAnsi="Calibri" w:cs="Calibri"/>
          <w:smallCaps/>
          <w:lang w:eastAsia="nl-BE"/>
        </w:rPr>
        <w:t> </w:t>
      </w:r>
    </w:p>
    <w:p w14:paraId="13C12270" w14:textId="77777777" w:rsidR="00367BB3" w:rsidRDefault="00367BB3"/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6799"/>
        <w:gridCol w:w="7371"/>
        <w:gridCol w:w="142"/>
      </w:tblGrid>
      <w:tr w:rsidR="00367BB3" w14:paraId="13C1227E" w14:textId="77777777" w:rsidTr="00544BB5">
        <w:trPr>
          <w:gridAfter w:val="1"/>
          <w:wAfter w:w="142" w:type="dxa"/>
        </w:trPr>
        <w:tc>
          <w:tcPr>
            <w:tcW w:w="14170" w:type="dxa"/>
            <w:gridSpan w:val="2"/>
          </w:tcPr>
          <w:p w14:paraId="13C12271" w14:textId="77777777" w:rsidR="00367BB3" w:rsidRPr="00B538EE" w:rsidRDefault="00367BB3" w:rsidP="00367BB3">
            <w:pPr>
              <w:rPr>
                <w:b/>
              </w:rPr>
            </w:pPr>
            <w:r w:rsidRPr="00B538EE">
              <w:rPr>
                <w:b/>
              </w:rPr>
              <w:t xml:space="preserve">Algemeen besluit (of bijkomende opmerkingen): </w:t>
            </w:r>
          </w:p>
          <w:p w14:paraId="13C12272" w14:textId="77777777" w:rsidR="00367BB3" w:rsidRDefault="00367BB3" w:rsidP="00367BB3">
            <w:pPr>
              <w:rPr>
                <w:b/>
              </w:rPr>
            </w:pPr>
          </w:p>
          <w:p w14:paraId="13C12273" w14:textId="77777777" w:rsidR="00367BB3" w:rsidRDefault="00367BB3" w:rsidP="00367BB3">
            <w:pPr>
              <w:rPr>
                <w:b/>
              </w:rPr>
            </w:pPr>
          </w:p>
          <w:p w14:paraId="13C12274" w14:textId="77777777" w:rsidR="00367BB3" w:rsidRDefault="00367BB3" w:rsidP="00367BB3">
            <w:pPr>
              <w:rPr>
                <w:b/>
              </w:rPr>
            </w:pPr>
          </w:p>
          <w:p w14:paraId="13C12275" w14:textId="77777777" w:rsidR="00367BB3" w:rsidRDefault="00367BB3" w:rsidP="00367BB3">
            <w:pPr>
              <w:rPr>
                <w:b/>
              </w:rPr>
            </w:pPr>
          </w:p>
          <w:p w14:paraId="13C12276" w14:textId="77777777" w:rsidR="00367BB3" w:rsidRDefault="00367BB3" w:rsidP="00367BB3">
            <w:pPr>
              <w:rPr>
                <w:b/>
              </w:rPr>
            </w:pPr>
          </w:p>
          <w:p w14:paraId="13C12277" w14:textId="77777777" w:rsidR="00367BB3" w:rsidRDefault="00367BB3" w:rsidP="00367BB3">
            <w:pPr>
              <w:rPr>
                <w:b/>
              </w:rPr>
            </w:pPr>
          </w:p>
          <w:p w14:paraId="13C12278" w14:textId="77777777" w:rsidR="00367BB3" w:rsidRDefault="00367BB3" w:rsidP="00367BB3">
            <w:pPr>
              <w:rPr>
                <w:b/>
              </w:rPr>
            </w:pPr>
          </w:p>
          <w:p w14:paraId="13C1227D" w14:textId="77777777" w:rsidR="00367BB3" w:rsidRDefault="00367BB3" w:rsidP="00367BB3">
            <w:pPr>
              <w:rPr>
                <w:b/>
              </w:rPr>
            </w:pPr>
          </w:p>
        </w:tc>
      </w:tr>
      <w:tr w:rsidR="00F702B2" w14:paraId="13C12282" w14:textId="77777777" w:rsidTr="00544BB5">
        <w:tc>
          <w:tcPr>
            <w:tcW w:w="14312" w:type="dxa"/>
            <w:gridSpan w:val="3"/>
            <w:shd w:val="clear" w:color="auto" w:fill="D0CECE" w:themeFill="background2" w:themeFillShade="E6"/>
          </w:tcPr>
          <w:p w14:paraId="13C12281" w14:textId="77777777" w:rsidR="00F702B2" w:rsidRPr="00171AAD" w:rsidRDefault="00171AAD" w:rsidP="00B538EE">
            <w:pPr>
              <w:tabs>
                <w:tab w:val="left" w:pos="2535"/>
              </w:tabs>
              <w:jc w:val="center"/>
              <w:rPr>
                <w:b/>
              </w:rPr>
            </w:pPr>
            <w:r w:rsidRPr="00367BB3">
              <w:rPr>
                <w:b/>
                <w:sz w:val="28"/>
              </w:rPr>
              <w:lastRenderedPageBreak/>
              <w:t>Coach</w:t>
            </w:r>
            <w:r w:rsidR="00F702B2" w:rsidRPr="00367BB3">
              <w:rPr>
                <w:b/>
                <w:sz w:val="28"/>
              </w:rPr>
              <w:t xml:space="preserve"> van jezelf</w:t>
            </w:r>
          </w:p>
        </w:tc>
      </w:tr>
      <w:tr w:rsidR="00B538EE" w14:paraId="13C12284" w14:textId="77777777" w:rsidTr="00544BB5">
        <w:tc>
          <w:tcPr>
            <w:tcW w:w="14312" w:type="dxa"/>
            <w:gridSpan w:val="3"/>
            <w:shd w:val="clear" w:color="auto" w:fill="D0CECE" w:themeFill="background2" w:themeFillShade="E6"/>
          </w:tcPr>
          <w:p w14:paraId="13C12283" w14:textId="77777777" w:rsidR="00B538EE" w:rsidRPr="00171AAD" w:rsidRDefault="00B538EE" w:rsidP="00171AAD">
            <w:pPr>
              <w:tabs>
                <w:tab w:val="left" w:pos="2535"/>
              </w:tabs>
              <w:rPr>
                <w:b/>
              </w:rPr>
            </w:pPr>
            <w:r>
              <w:rPr>
                <w:b/>
              </w:rPr>
              <w:t xml:space="preserve">leergierigheid – zelfzorg – eigen taalcompetenties </w:t>
            </w:r>
          </w:p>
        </w:tc>
      </w:tr>
      <w:tr w:rsidR="00F702B2" w14:paraId="13C12287" w14:textId="77777777" w:rsidTr="00544BB5">
        <w:tc>
          <w:tcPr>
            <w:tcW w:w="6799" w:type="dxa"/>
          </w:tcPr>
          <w:p w14:paraId="13C12285" w14:textId="77777777" w:rsidR="00F702B2" w:rsidRDefault="00F702B2" w:rsidP="00F702B2">
            <w:r>
              <w:t xml:space="preserve">Opvallende sterktes </w:t>
            </w:r>
          </w:p>
        </w:tc>
        <w:tc>
          <w:tcPr>
            <w:tcW w:w="7513" w:type="dxa"/>
            <w:gridSpan w:val="2"/>
          </w:tcPr>
          <w:p w14:paraId="13C12286" w14:textId="77777777" w:rsidR="00F702B2" w:rsidRDefault="00F702B2" w:rsidP="00F702B2">
            <w:r>
              <w:t>Tips om verder te groeien</w:t>
            </w:r>
          </w:p>
        </w:tc>
      </w:tr>
      <w:tr w:rsidR="00F702B2" w14:paraId="13C12290" w14:textId="77777777" w:rsidTr="00544BB5">
        <w:tc>
          <w:tcPr>
            <w:tcW w:w="6799" w:type="dxa"/>
          </w:tcPr>
          <w:p w14:paraId="13C12288" w14:textId="77777777" w:rsidR="00F702B2" w:rsidRDefault="00F702B2" w:rsidP="00F702B2"/>
          <w:p w14:paraId="13C12289" w14:textId="77777777" w:rsidR="00F702B2" w:rsidRDefault="00F702B2" w:rsidP="00F702B2"/>
          <w:p w14:paraId="13C1228A" w14:textId="77777777" w:rsidR="00F702B2" w:rsidRDefault="00F702B2" w:rsidP="00F702B2"/>
          <w:p w14:paraId="13C1228B" w14:textId="77777777" w:rsidR="00F702B2" w:rsidRDefault="00F702B2" w:rsidP="00F702B2"/>
          <w:p w14:paraId="13C1228C" w14:textId="77777777" w:rsidR="00367BB3" w:rsidRDefault="00367BB3" w:rsidP="00F702B2"/>
          <w:p w14:paraId="13C1228D" w14:textId="77777777" w:rsidR="00F702B2" w:rsidRDefault="00F702B2" w:rsidP="00F702B2"/>
          <w:p w14:paraId="13C1228E" w14:textId="77777777" w:rsidR="00F702B2" w:rsidRDefault="00F702B2" w:rsidP="00F702B2"/>
        </w:tc>
        <w:tc>
          <w:tcPr>
            <w:tcW w:w="7513" w:type="dxa"/>
            <w:gridSpan w:val="2"/>
          </w:tcPr>
          <w:p w14:paraId="109EBF01" w14:textId="77777777" w:rsidR="00F702B2" w:rsidRDefault="00F702B2" w:rsidP="00F702B2"/>
          <w:p w14:paraId="1B04CFA1" w14:textId="77777777" w:rsidR="00544BB5" w:rsidRDefault="00544BB5" w:rsidP="00F702B2"/>
          <w:p w14:paraId="2535CF9E" w14:textId="77777777" w:rsidR="00544BB5" w:rsidRDefault="00544BB5" w:rsidP="00F702B2"/>
          <w:p w14:paraId="42E54573" w14:textId="77777777" w:rsidR="00544BB5" w:rsidRDefault="00544BB5" w:rsidP="00F702B2"/>
          <w:p w14:paraId="2EC5C85C" w14:textId="77777777" w:rsidR="00544BB5" w:rsidRDefault="00544BB5" w:rsidP="00F702B2"/>
          <w:p w14:paraId="5BEE31C6" w14:textId="77777777" w:rsidR="00544BB5" w:rsidRDefault="00544BB5" w:rsidP="00F702B2"/>
          <w:p w14:paraId="5FF6A7F6" w14:textId="77777777" w:rsidR="00544BB5" w:rsidRDefault="00544BB5" w:rsidP="00F702B2"/>
          <w:p w14:paraId="6B8F76E7" w14:textId="77777777" w:rsidR="00544BB5" w:rsidRDefault="00544BB5" w:rsidP="00F702B2"/>
          <w:p w14:paraId="525EEC6A" w14:textId="77777777" w:rsidR="00544BB5" w:rsidRDefault="00544BB5" w:rsidP="00F702B2"/>
          <w:p w14:paraId="7129AA52" w14:textId="77777777" w:rsidR="00544BB5" w:rsidRDefault="00544BB5" w:rsidP="00F702B2"/>
          <w:p w14:paraId="13C1228F" w14:textId="79D16557" w:rsidR="00544BB5" w:rsidRDefault="00544BB5" w:rsidP="00F702B2"/>
        </w:tc>
      </w:tr>
      <w:tr w:rsidR="00F702B2" w14:paraId="13C12292" w14:textId="77777777" w:rsidTr="00544BB5">
        <w:tc>
          <w:tcPr>
            <w:tcW w:w="14312" w:type="dxa"/>
            <w:gridSpan w:val="3"/>
            <w:shd w:val="clear" w:color="auto" w:fill="D0CECE" w:themeFill="background2" w:themeFillShade="E6"/>
          </w:tcPr>
          <w:p w14:paraId="13C12291" w14:textId="77777777" w:rsidR="00F702B2" w:rsidRPr="00171AAD" w:rsidRDefault="00171AAD" w:rsidP="00367BB3">
            <w:pPr>
              <w:jc w:val="center"/>
              <w:rPr>
                <w:b/>
              </w:rPr>
            </w:pPr>
            <w:r w:rsidRPr="00367BB3">
              <w:rPr>
                <w:b/>
                <w:sz w:val="28"/>
              </w:rPr>
              <w:t>C</w:t>
            </w:r>
            <w:r w:rsidR="00F702B2" w:rsidRPr="00367BB3">
              <w:rPr>
                <w:b/>
                <w:sz w:val="28"/>
              </w:rPr>
              <w:t>oach van leren en leven</w:t>
            </w:r>
          </w:p>
        </w:tc>
      </w:tr>
      <w:tr w:rsidR="00B538EE" w14:paraId="13C12294" w14:textId="77777777" w:rsidTr="00544BB5">
        <w:tc>
          <w:tcPr>
            <w:tcW w:w="14312" w:type="dxa"/>
            <w:gridSpan w:val="3"/>
            <w:shd w:val="clear" w:color="auto" w:fill="D0CECE" w:themeFill="background2" w:themeFillShade="E6"/>
          </w:tcPr>
          <w:p w14:paraId="13C12293" w14:textId="77777777" w:rsidR="00B538EE" w:rsidRPr="00171AAD" w:rsidRDefault="00367BB3" w:rsidP="00F702B2">
            <w:pPr>
              <w:rPr>
                <w:b/>
              </w:rPr>
            </w:pPr>
            <w:r>
              <w:rPr>
                <w:b/>
              </w:rPr>
              <w:t>basishouding coach – werken aan betrokkenheid – doelgericht werken met vakinhoudelijke expertise – taalontwikkeling van kinderen stimuleren</w:t>
            </w:r>
          </w:p>
        </w:tc>
      </w:tr>
      <w:tr w:rsidR="00F702B2" w14:paraId="13C12297" w14:textId="77777777" w:rsidTr="00544BB5">
        <w:tc>
          <w:tcPr>
            <w:tcW w:w="6799" w:type="dxa"/>
          </w:tcPr>
          <w:p w14:paraId="13C12295" w14:textId="77777777" w:rsidR="00F702B2" w:rsidRDefault="00F702B2" w:rsidP="00F702B2">
            <w:r>
              <w:t xml:space="preserve">Opvallende sterktes </w:t>
            </w:r>
          </w:p>
        </w:tc>
        <w:tc>
          <w:tcPr>
            <w:tcW w:w="7513" w:type="dxa"/>
            <w:gridSpan w:val="2"/>
          </w:tcPr>
          <w:p w14:paraId="13C12296" w14:textId="77777777" w:rsidR="00F702B2" w:rsidRDefault="00F702B2" w:rsidP="00F702B2">
            <w:r>
              <w:t>Tips om verder te groeien</w:t>
            </w:r>
          </w:p>
        </w:tc>
      </w:tr>
      <w:tr w:rsidR="00F702B2" w:rsidRPr="00D76005" w14:paraId="13C122A2" w14:textId="77777777" w:rsidTr="00544BB5">
        <w:tc>
          <w:tcPr>
            <w:tcW w:w="6799" w:type="dxa"/>
          </w:tcPr>
          <w:p w14:paraId="13C12299" w14:textId="1CA1342E" w:rsidR="00F702B2" w:rsidRDefault="00F702B2" w:rsidP="00F702B2"/>
          <w:p w14:paraId="13C1229C" w14:textId="77777777" w:rsidR="00367BB3" w:rsidRDefault="00367BB3" w:rsidP="00F702B2"/>
          <w:p w14:paraId="13C1229D" w14:textId="77777777" w:rsidR="00F702B2" w:rsidRDefault="00F702B2" w:rsidP="00F702B2"/>
          <w:p w14:paraId="13C1229E" w14:textId="77777777" w:rsidR="00F702B2" w:rsidRDefault="00F702B2" w:rsidP="00F702B2"/>
          <w:p w14:paraId="13C1229F" w14:textId="77777777" w:rsidR="00B538EE" w:rsidRDefault="00B538EE" w:rsidP="00F702B2"/>
          <w:p w14:paraId="13C122A0" w14:textId="77777777" w:rsidR="00F702B2" w:rsidRDefault="00F702B2" w:rsidP="00F702B2"/>
        </w:tc>
        <w:tc>
          <w:tcPr>
            <w:tcW w:w="7513" w:type="dxa"/>
            <w:gridSpan w:val="2"/>
          </w:tcPr>
          <w:p w14:paraId="3648BF9C" w14:textId="77777777" w:rsidR="00544BB5" w:rsidRDefault="00544BB5" w:rsidP="00F702B2"/>
          <w:p w14:paraId="1B79DE92" w14:textId="77777777" w:rsidR="00544BB5" w:rsidRPr="00D76005" w:rsidRDefault="00544BB5" w:rsidP="00F702B2">
            <w:pPr>
              <w:rPr>
                <w:lang w:val="nl-BE"/>
              </w:rPr>
            </w:pPr>
          </w:p>
          <w:p w14:paraId="47AD9B12" w14:textId="77777777" w:rsidR="00544BB5" w:rsidRPr="00D76005" w:rsidRDefault="00544BB5" w:rsidP="00F702B2">
            <w:pPr>
              <w:rPr>
                <w:lang w:val="nl-BE"/>
              </w:rPr>
            </w:pPr>
          </w:p>
          <w:p w14:paraId="57A59A22" w14:textId="77777777" w:rsidR="00544BB5" w:rsidRPr="00D76005" w:rsidRDefault="00544BB5" w:rsidP="00F702B2">
            <w:pPr>
              <w:rPr>
                <w:lang w:val="nl-BE"/>
              </w:rPr>
            </w:pPr>
          </w:p>
          <w:p w14:paraId="1390853C" w14:textId="77777777" w:rsidR="00544BB5" w:rsidRPr="00D76005" w:rsidRDefault="00544BB5" w:rsidP="00F702B2">
            <w:pPr>
              <w:rPr>
                <w:lang w:val="nl-BE"/>
              </w:rPr>
            </w:pPr>
          </w:p>
          <w:p w14:paraId="76662C63" w14:textId="77777777" w:rsidR="00544BB5" w:rsidRPr="00D76005" w:rsidRDefault="00544BB5" w:rsidP="00F702B2">
            <w:pPr>
              <w:rPr>
                <w:lang w:val="nl-BE"/>
              </w:rPr>
            </w:pPr>
          </w:p>
          <w:p w14:paraId="4755E6EE" w14:textId="77777777" w:rsidR="00544BB5" w:rsidRPr="00D76005" w:rsidRDefault="00544BB5" w:rsidP="00F702B2">
            <w:pPr>
              <w:rPr>
                <w:lang w:val="nl-BE"/>
              </w:rPr>
            </w:pPr>
          </w:p>
          <w:p w14:paraId="36C0C372" w14:textId="77777777" w:rsidR="00544BB5" w:rsidRPr="00D76005" w:rsidRDefault="00544BB5" w:rsidP="00F702B2">
            <w:pPr>
              <w:rPr>
                <w:lang w:val="nl-BE"/>
              </w:rPr>
            </w:pPr>
          </w:p>
          <w:p w14:paraId="13C122A1" w14:textId="1C16CC7A" w:rsidR="00544BB5" w:rsidRPr="00D76005" w:rsidRDefault="00544BB5" w:rsidP="00F702B2">
            <w:pPr>
              <w:rPr>
                <w:lang w:val="nl-BE"/>
              </w:rPr>
            </w:pPr>
          </w:p>
        </w:tc>
      </w:tr>
      <w:tr w:rsidR="00F702B2" w14:paraId="13C122A4" w14:textId="77777777" w:rsidTr="00544BB5">
        <w:tc>
          <w:tcPr>
            <w:tcW w:w="14312" w:type="dxa"/>
            <w:gridSpan w:val="3"/>
            <w:shd w:val="clear" w:color="auto" w:fill="D0CECE" w:themeFill="background2" w:themeFillShade="E6"/>
          </w:tcPr>
          <w:p w14:paraId="13C122A3" w14:textId="77777777" w:rsidR="00F702B2" w:rsidRPr="00367BB3" w:rsidRDefault="00171AAD" w:rsidP="00367BB3">
            <w:pPr>
              <w:jc w:val="center"/>
              <w:rPr>
                <w:b/>
                <w:sz w:val="28"/>
                <w:szCs w:val="28"/>
              </w:rPr>
            </w:pPr>
            <w:r w:rsidRPr="00367BB3">
              <w:rPr>
                <w:b/>
                <w:sz w:val="28"/>
                <w:szCs w:val="28"/>
              </w:rPr>
              <w:t>C</w:t>
            </w:r>
            <w:r w:rsidR="00F702B2" w:rsidRPr="00367BB3">
              <w:rPr>
                <w:b/>
                <w:sz w:val="28"/>
                <w:szCs w:val="28"/>
              </w:rPr>
              <w:t>oach van groepen</w:t>
            </w:r>
          </w:p>
        </w:tc>
      </w:tr>
      <w:tr w:rsidR="00367BB3" w14:paraId="13C122A6" w14:textId="77777777" w:rsidTr="00544BB5">
        <w:tc>
          <w:tcPr>
            <w:tcW w:w="14312" w:type="dxa"/>
            <w:gridSpan w:val="3"/>
            <w:shd w:val="clear" w:color="auto" w:fill="D0CECE" w:themeFill="background2" w:themeFillShade="E6"/>
          </w:tcPr>
          <w:p w14:paraId="13C122A5" w14:textId="77777777" w:rsidR="00367BB3" w:rsidRPr="00367BB3" w:rsidRDefault="000B555B" w:rsidP="00367BB3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k</w:t>
            </w:r>
            <w:r w:rsidR="00367BB3" w:rsidRPr="00367BB3">
              <w:rPr>
                <w:b/>
              </w:rPr>
              <w:t>lasmanagement</w:t>
            </w:r>
            <w:r>
              <w:rPr>
                <w:b/>
              </w:rPr>
              <w:t xml:space="preserve"> (preventief / gepast ingrijpen)</w:t>
            </w:r>
          </w:p>
        </w:tc>
      </w:tr>
      <w:tr w:rsidR="00F702B2" w14:paraId="13C122A9" w14:textId="77777777" w:rsidTr="00544BB5">
        <w:tc>
          <w:tcPr>
            <w:tcW w:w="6799" w:type="dxa"/>
          </w:tcPr>
          <w:p w14:paraId="13C122A7" w14:textId="77777777" w:rsidR="00F702B2" w:rsidRDefault="00F702B2" w:rsidP="00F702B2">
            <w:r>
              <w:t xml:space="preserve">Opvallende sterktes </w:t>
            </w:r>
          </w:p>
        </w:tc>
        <w:tc>
          <w:tcPr>
            <w:tcW w:w="7513" w:type="dxa"/>
            <w:gridSpan w:val="2"/>
          </w:tcPr>
          <w:p w14:paraId="13C122A8" w14:textId="77777777" w:rsidR="00F702B2" w:rsidRDefault="00F702B2" w:rsidP="00F702B2">
            <w:r>
              <w:t>Tips om verder te groeien</w:t>
            </w:r>
          </w:p>
        </w:tc>
      </w:tr>
      <w:tr w:rsidR="00F702B2" w14:paraId="13C122B3" w14:textId="77777777" w:rsidTr="00544BB5">
        <w:tc>
          <w:tcPr>
            <w:tcW w:w="6799" w:type="dxa"/>
          </w:tcPr>
          <w:p w14:paraId="13C122AA" w14:textId="0CFF221E" w:rsidR="00F702B2" w:rsidRDefault="001B5F89" w:rsidP="00F702B2">
            <w:r>
              <w:lastRenderedPageBreak/>
              <w:t>Je spreekt kinderen op een duidelijk</w:t>
            </w:r>
          </w:p>
          <w:p w14:paraId="13C122AB" w14:textId="77777777" w:rsidR="00F702B2" w:rsidRDefault="00F702B2" w:rsidP="00F702B2"/>
          <w:p w14:paraId="13C122AC" w14:textId="77777777" w:rsidR="00F702B2" w:rsidRDefault="00F702B2" w:rsidP="00F702B2"/>
          <w:p w14:paraId="13C122AD" w14:textId="77777777" w:rsidR="00F702B2" w:rsidRDefault="00F702B2" w:rsidP="00F702B2"/>
          <w:p w14:paraId="13C122AE" w14:textId="77777777" w:rsidR="00F702B2" w:rsidRDefault="00F702B2" w:rsidP="00F702B2"/>
          <w:p w14:paraId="13C122AF" w14:textId="77777777" w:rsidR="00F702B2" w:rsidRDefault="00F702B2" w:rsidP="00F702B2"/>
          <w:p w14:paraId="13C122B0" w14:textId="77777777" w:rsidR="00F702B2" w:rsidRDefault="00F702B2" w:rsidP="00F702B2"/>
          <w:p w14:paraId="13C122B1" w14:textId="77777777" w:rsidR="00F702B2" w:rsidRDefault="00F702B2" w:rsidP="00F702B2"/>
        </w:tc>
        <w:tc>
          <w:tcPr>
            <w:tcW w:w="7513" w:type="dxa"/>
            <w:gridSpan w:val="2"/>
          </w:tcPr>
          <w:p w14:paraId="39C205E0" w14:textId="77777777" w:rsidR="00F702B2" w:rsidRDefault="00F702B2" w:rsidP="00F702B2"/>
          <w:p w14:paraId="2E20668B" w14:textId="77777777" w:rsidR="00544BB5" w:rsidRDefault="00544BB5" w:rsidP="00F702B2"/>
          <w:p w14:paraId="323B88AD" w14:textId="77777777" w:rsidR="00544BB5" w:rsidRDefault="00544BB5" w:rsidP="00F702B2"/>
          <w:p w14:paraId="12854D1E" w14:textId="77777777" w:rsidR="00544BB5" w:rsidRDefault="00544BB5" w:rsidP="00F702B2"/>
          <w:p w14:paraId="6617CA3C" w14:textId="77777777" w:rsidR="00544BB5" w:rsidRDefault="00544BB5" w:rsidP="00F702B2"/>
          <w:p w14:paraId="2043A314" w14:textId="77777777" w:rsidR="00544BB5" w:rsidRDefault="00544BB5" w:rsidP="00F702B2"/>
          <w:p w14:paraId="25DD6E25" w14:textId="77777777" w:rsidR="00544BB5" w:rsidRDefault="00544BB5" w:rsidP="00F702B2"/>
          <w:p w14:paraId="711AFEBE" w14:textId="77777777" w:rsidR="00544BB5" w:rsidRDefault="00544BB5" w:rsidP="00F702B2"/>
          <w:p w14:paraId="5C2204DB" w14:textId="77777777" w:rsidR="00544BB5" w:rsidRDefault="00544BB5" w:rsidP="00F702B2"/>
          <w:p w14:paraId="317680F6" w14:textId="77777777" w:rsidR="00544BB5" w:rsidRDefault="00544BB5" w:rsidP="00F702B2"/>
          <w:p w14:paraId="13C122B2" w14:textId="20211D87" w:rsidR="00544BB5" w:rsidRDefault="00544BB5" w:rsidP="00F702B2"/>
        </w:tc>
      </w:tr>
      <w:tr w:rsidR="00F702B2" w14:paraId="13C122B5" w14:textId="77777777" w:rsidTr="00544BB5">
        <w:tc>
          <w:tcPr>
            <w:tcW w:w="14312" w:type="dxa"/>
            <w:gridSpan w:val="3"/>
            <w:shd w:val="clear" w:color="auto" w:fill="D0CECE" w:themeFill="background2" w:themeFillShade="E6"/>
          </w:tcPr>
          <w:p w14:paraId="13C122B4" w14:textId="77777777" w:rsidR="00F702B2" w:rsidRPr="00171AAD" w:rsidRDefault="00171AAD" w:rsidP="00367BB3">
            <w:pPr>
              <w:jc w:val="center"/>
              <w:rPr>
                <w:b/>
              </w:rPr>
            </w:pPr>
            <w:r w:rsidRPr="00367BB3">
              <w:rPr>
                <w:b/>
                <w:sz w:val="28"/>
              </w:rPr>
              <w:t>T</w:t>
            </w:r>
            <w:r w:rsidR="00F702B2" w:rsidRPr="00367BB3">
              <w:rPr>
                <w:b/>
                <w:sz w:val="28"/>
              </w:rPr>
              <w:t>eamspeler</w:t>
            </w:r>
          </w:p>
        </w:tc>
      </w:tr>
      <w:tr w:rsidR="000B555B" w14:paraId="13C122B7" w14:textId="77777777" w:rsidTr="00544BB5">
        <w:tc>
          <w:tcPr>
            <w:tcW w:w="14312" w:type="dxa"/>
            <w:gridSpan w:val="3"/>
            <w:shd w:val="clear" w:color="auto" w:fill="D0CECE" w:themeFill="background2" w:themeFillShade="E6"/>
          </w:tcPr>
          <w:p w14:paraId="13C122B6" w14:textId="77777777" w:rsidR="000B555B" w:rsidRPr="00367BB3" w:rsidRDefault="000B555B" w:rsidP="000B555B">
            <w:pPr>
              <w:rPr>
                <w:b/>
                <w:sz w:val="28"/>
              </w:rPr>
            </w:pPr>
            <w:r>
              <w:rPr>
                <w:b/>
              </w:rPr>
              <w:t>c</w:t>
            </w:r>
            <w:r w:rsidRPr="000B555B">
              <w:rPr>
                <w:b/>
              </w:rPr>
              <w:t xml:space="preserve">onstructief samenwerken met partners </w:t>
            </w:r>
            <w:r>
              <w:rPr>
                <w:b/>
              </w:rPr>
              <w:t>-</w:t>
            </w:r>
            <w:r w:rsidRPr="000B555B">
              <w:rPr>
                <w:b/>
              </w:rPr>
              <w:t xml:space="preserve"> professionele communicatie</w:t>
            </w:r>
          </w:p>
        </w:tc>
      </w:tr>
      <w:tr w:rsidR="00F702B2" w14:paraId="13C122BA" w14:textId="77777777" w:rsidTr="00544BB5">
        <w:tc>
          <w:tcPr>
            <w:tcW w:w="6799" w:type="dxa"/>
          </w:tcPr>
          <w:p w14:paraId="13C122B8" w14:textId="77777777" w:rsidR="00F702B2" w:rsidRDefault="00F702B2" w:rsidP="00F702B2">
            <w:r>
              <w:t xml:space="preserve">Opvallende sterktes </w:t>
            </w:r>
          </w:p>
        </w:tc>
        <w:tc>
          <w:tcPr>
            <w:tcW w:w="7513" w:type="dxa"/>
            <w:gridSpan w:val="2"/>
          </w:tcPr>
          <w:p w14:paraId="13C122B9" w14:textId="77777777" w:rsidR="00F702B2" w:rsidRDefault="00F702B2" w:rsidP="00F702B2">
            <w:r>
              <w:t>Tips om verder te groeien</w:t>
            </w:r>
          </w:p>
        </w:tc>
      </w:tr>
      <w:tr w:rsidR="00F702B2" w14:paraId="13C122C5" w14:textId="77777777" w:rsidTr="00544BB5">
        <w:tc>
          <w:tcPr>
            <w:tcW w:w="6799" w:type="dxa"/>
          </w:tcPr>
          <w:p w14:paraId="13C122BB" w14:textId="77777777" w:rsidR="00F702B2" w:rsidRDefault="00F702B2" w:rsidP="00F702B2"/>
          <w:p w14:paraId="13C122BC" w14:textId="77777777" w:rsidR="00F702B2" w:rsidRDefault="00F702B2" w:rsidP="00F702B2"/>
          <w:p w14:paraId="13C122BD" w14:textId="77777777" w:rsidR="00F702B2" w:rsidRDefault="00F702B2" w:rsidP="00F702B2"/>
          <w:p w14:paraId="13C122BE" w14:textId="77777777" w:rsidR="00F702B2" w:rsidRDefault="00F702B2" w:rsidP="00F702B2"/>
          <w:p w14:paraId="13C122BF" w14:textId="77777777" w:rsidR="00F702B2" w:rsidRDefault="00F702B2" w:rsidP="00F702B2"/>
          <w:p w14:paraId="13C122C0" w14:textId="77777777" w:rsidR="00F702B2" w:rsidRDefault="00F702B2" w:rsidP="00F702B2"/>
          <w:p w14:paraId="13C122C1" w14:textId="77777777" w:rsidR="00F702B2" w:rsidRDefault="00F702B2" w:rsidP="00F702B2"/>
          <w:p w14:paraId="13C122C2" w14:textId="77777777" w:rsidR="00F702B2" w:rsidRDefault="00F702B2" w:rsidP="00F702B2"/>
          <w:p w14:paraId="13C122C3" w14:textId="77777777" w:rsidR="00F702B2" w:rsidRDefault="00F702B2" w:rsidP="00F702B2"/>
        </w:tc>
        <w:tc>
          <w:tcPr>
            <w:tcW w:w="7513" w:type="dxa"/>
            <w:gridSpan w:val="2"/>
          </w:tcPr>
          <w:p w14:paraId="2DF8B386" w14:textId="77777777" w:rsidR="00F702B2" w:rsidRDefault="00F702B2" w:rsidP="00F702B2"/>
          <w:p w14:paraId="1A6C65C7" w14:textId="77777777" w:rsidR="00544BB5" w:rsidRDefault="00544BB5" w:rsidP="00F702B2"/>
          <w:p w14:paraId="69D057B1" w14:textId="77777777" w:rsidR="00544BB5" w:rsidRDefault="00544BB5" w:rsidP="00F702B2"/>
          <w:p w14:paraId="245A4199" w14:textId="77777777" w:rsidR="00544BB5" w:rsidRDefault="00544BB5" w:rsidP="00F702B2"/>
          <w:p w14:paraId="6EEE3E08" w14:textId="77777777" w:rsidR="00544BB5" w:rsidRDefault="00544BB5" w:rsidP="00F702B2"/>
          <w:p w14:paraId="44BAF14E" w14:textId="77777777" w:rsidR="00544BB5" w:rsidRDefault="00544BB5" w:rsidP="00F702B2"/>
          <w:p w14:paraId="61368AA1" w14:textId="77777777" w:rsidR="00544BB5" w:rsidRDefault="00544BB5" w:rsidP="00F702B2"/>
          <w:p w14:paraId="062CC817" w14:textId="77777777" w:rsidR="00544BB5" w:rsidRDefault="00544BB5" w:rsidP="00F702B2"/>
          <w:p w14:paraId="78673E62" w14:textId="77777777" w:rsidR="00544BB5" w:rsidRDefault="00544BB5" w:rsidP="00F702B2"/>
          <w:p w14:paraId="1032DDD1" w14:textId="77777777" w:rsidR="00544BB5" w:rsidRDefault="00544BB5" w:rsidP="00F702B2"/>
          <w:p w14:paraId="13C122C4" w14:textId="2BD11C2E" w:rsidR="00544BB5" w:rsidRDefault="00544BB5" w:rsidP="00F702B2"/>
        </w:tc>
      </w:tr>
    </w:tbl>
    <w:p w14:paraId="13C122C6" w14:textId="77777777" w:rsidR="00F702B2" w:rsidRDefault="00F702B2"/>
    <w:sectPr w:rsidR="00F702B2" w:rsidSect="00544B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785"/>
    <w:multiLevelType w:val="hybridMultilevel"/>
    <w:tmpl w:val="985A46FA"/>
    <w:lvl w:ilvl="0" w:tplc="9BC8EC1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47C8"/>
    <w:multiLevelType w:val="hybridMultilevel"/>
    <w:tmpl w:val="90348726"/>
    <w:lvl w:ilvl="0" w:tplc="594AED8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5A6E"/>
    <w:multiLevelType w:val="hybridMultilevel"/>
    <w:tmpl w:val="354AD6EC"/>
    <w:lvl w:ilvl="0" w:tplc="501A89B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6849">
    <w:abstractNumId w:val="1"/>
  </w:num>
  <w:num w:numId="2" w16cid:durableId="1377198901">
    <w:abstractNumId w:val="2"/>
  </w:num>
  <w:num w:numId="3" w16cid:durableId="83599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B2"/>
    <w:rsid w:val="000B555B"/>
    <w:rsid w:val="00171AAD"/>
    <w:rsid w:val="001B5F89"/>
    <w:rsid w:val="002417C9"/>
    <w:rsid w:val="00276CF6"/>
    <w:rsid w:val="00324E1E"/>
    <w:rsid w:val="00367BB3"/>
    <w:rsid w:val="004A1D95"/>
    <w:rsid w:val="004B5089"/>
    <w:rsid w:val="004C2F35"/>
    <w:rsid w:val="00544BB5"/>
    <w:rsid w:val="005B5BA2"/>
    <w:rsid w:val="006B6ABD"/>
    <w:rsid w:val="00761334"/>
    <w:rsid w:val="008E6391"/>
    <w:rsid w:val="008F4AFF"/>
    <w:rsid w:val="00A1649B"/>
    <w:rsid w:val="00B538EE"/>
    <w:rsid w:val="00B57E1C"/>
    <w:rsid w:val="00C32E89"/>
    <w:rsid w:val="00CF5BB9"/>
    <w:rsid w:val="00D1380E"/>
    <w:rsid w:val="00D36EE8"/>
    <w:rsid w:val="00D43B95"/>
    <w:rsid w:val="00D76005"/>
    <w:rsid w:val="00F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2254"/>
  <w15:chartTrackingRefBased/>
  <w15:docId w15:val="{A68F9D4A-6228-4EBF-8E95-EA597652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02B2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F7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F702B2"/>
  </w:style>
  <w:style w:type="character" w:customStyle="1" w:styleId="eop">
    <w:name w:val="eop"/>
    <w:basedOn w:val="Standaardalinea-lettertype"/>
    <w:rsid w:val="00F702B2"/>
  </w:style>
  <w:style w:type="character" w:customStyle="1" w:styleId="scxw22322330">
    <w:name w:val="scxw22322330"/>
    <w:basedOn w:val="Standaardalinea-lettertype"/>
    <w:rsid w:val="00F702B2"/>
  </w:style>
  <w:style w:type="paragraph" w:styleId="Lijstalinea">
    <w:name w:val="List Paragraph"/>
    <w:basedOn w:val="Standaard"/>
    <w:uiPriority w:val="34"/>
    <w:qFormat/>
    <w:rsid w:val="00D7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8BFABBFA5C742A977822726DF846A" ma:contentTypeVersion="16" ma:contentTypeDescription="Een nieuw document maken." ma:contentTypeScope="" ma:versionID="7eba1626b212e1bad99ac3e8a3beb40b">
  <xsd:schema xmlns:xsd="http://www.w3.org/2001/XMLSchema" xmlns:xs="http://www.w3.org/2001/XMLSchema" xmlns:p="http://schemas.microsoft.com/office/2006/metadata/properties" xmlns:ns2="515370d9-b8b3-438b-832b-e0e133d204eb" xmlns:ns3="d388c635-5188-4a0f-b65b-fc35a4d4a4a2" xmlns:ns4="3f990481-ab93-40a5-af1d-fa0a4386ebd9" targetNamespace="http://schemas.microsoft.com/office/2006/metadata/properties" ma:root="true" ma:fieldsID="57ab5ef54ebb8b274d52c91610be501e" ns2:_="" ns3:_="" ns4:_="">
    <xsd:import namespace="515370d9-b8b3-438b-832b-e0e133d204eb"/>
    <xsd:import namespace="d388c635-5188-4a0f-b65b-fc35a4d4a4a2"/>
    <xsd:import namespace="3f990481-ab93-40a5-af1d-fa0a4386e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Tussentijdseevaluati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370d9-b8b3-438b-832b-e0e133d2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49b243c3-5758-488d-a165-3d321439e8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ussentijdseevaluatie" ma:index="22" nillable="true" ma:displayName="Tussentijdse evaluatie" ma:format="Dropdown" ma:internalName="Tussentijdseevaluatie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8c635-5188-4a0f-b65b-fc35a4d4a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6272d5-308d-482e-8df5-f6c5f5f85460}" ma:internalName="TaxCatchAll" ma:showField="CatchAllData" ma:web="d388c635-5188-4a0f-b65b-fc35a4d4a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990481-ab93-40a5-af1d-fa0a4386ebd9" xsi:nil="true"/>
    <lcf76f155ced4ddcb4097134ff3c332f xmlns="515370d9-b8b3-438b-832b-e0e133d204eb">
      <Terms xmlns="http://schemas.microsoft.com/office/infopath/2007/PartnerControls"/>
    </lcf76f155ced4ddcb4097134ff3c332f>
    <Tussentijdseevaluatie xmlns="515370d9-b8b3-438b-832b-e0e133d204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37AAB-E492-43D1-86CA-700ADB4F5AB1}"/>
</file>

<file path=customXml/itemProps2.xml><?xml version="1.0" encoding="utf-8"?>
<ds:datastoreItem xmlns:ds="http://schemas.openxmlformats.org/officeDocument/2006/customXml" ds:itemID="{BAA7CD59-98CD-4E16-9661-3D1F67628502}">
  <ds:schemaRefs>
    <ds:schemaRef ds:uri="http://schemas.microsoft.com/office/2006/metadata/properties"/>
    <ds:schemaRef ds:uri="http://schemas.microsoft.com/office/infopath/2007/PartnerControls"/>
    <ds:schemaRef ds:uri="3f990481-ab93-40a5-af1d-fa0a4386ebd9"/>
    <ds:schemaRef ds:uri="515370d9-b8b3-438b-832b-e0e133d204eb"/>
  </ds:schemaRefs>
</ds:datastoreItem>
</file>

<file path=customXml/itemProps3.xml><?xml version="1.0" encoding="utf-8"?>
<ds:datastoreItem xmlns:ds="http://schemas.openxmlformats.org/officeDocument/2006/customXml" ds:itemID="{41D5D881-1246-4FAF-8C4A-ED33CCC77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Van Houtven</dc:creator>
  <cp:keywords/>
  <dc:description/>
  <cp:lastModifiedBy>Anneleen Winnelinckx</cp:lastModifiedBy>
  <cp:revision>5</cp:revision>
  <dcterms:created xsi:type="dcterms:W3CDTF">2023-09-14T13:53:00Z</dcterms:created>
  <dcterms:modified xsi:type="dcterms:W3CDTF">2023-10-05T07:39:00Z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TMDocumentType">
    <vt:lpwstr/>
  </property>
  <property fmtid="{D5CDD505-2E9C-101B-9397-08002B2CF9AE}" pid="4" name="MediaServiceImageTags">
    <vt:lpwstr/>
  </property>
  <property fmtid="{D5CDD505-2E9C-101B-9397-08002B2CF9AE}" pid="5" name="ContentTypeId">
    <vt:lpwstr>0x0101006A18BFABBFA5C742A977822726DF846A</vt:lpwstr>
  </property>
  <property fmtid="{D5CDD505-2E9C-101B-9397-08002B2CF9AE}" pid="6" name="lcf76f155ced4ddcb4097134ff3c332f">
    <vt:lpwstr/>
  </property>
  <property fmtid="{D5CDD505-2E9C-101B-9397-08002B2CF9AE}" pid="7" name="TMSubRubriek">
    <vt:lpwstr/>
  </property>
  <property fmtid="{D5CDD505-2E9C-101B-9397-08002B2CF9AE}" pid="8" name="TMRubriek">
    <vt:lpwstr/>
  </property>
  <property fmtid="{D5CDD505-2E9C-101B-9397-08002B2CF9AE}" pid="9" name="TMAcademieJaar">
    <vt:lpwstr/>
  </property>
  <property fmtid="{D5CDD505-2E9C-101B-9397-08002B2CF9AE}" pid="10" name="MSIP_Label_c337be75-dfbb-4261-9834-ac247c7dde13_Enabled">
    <vt:lpwstr>true</vt:lpwstr>
  </property>
  <property fmtid="{D5CDD505-2E9C-101B-9397-08002B2CF9AE}" pid="11" name="MSIP_Label_c337be75-dfbb-4261-9834-ac247c7dde13_SetDate">
    <vt:lpwstr>2023-05-24T08:34:26Z</vt:lpwstr>
  </property>
  <property fmtid="{D5CDD505-2E9C-101B-9397-08002B2CF9AE}" pid="12" name="MSIP_Label_c337be75-dfbb-4261-9834-ac247c7dde13_Method">
    <vt:lpwstr>Standard</vt:lpwstr>
  </property>
  <property fmtid="{D5CDD505-2E9C-101B-9397-08002B2CF9AE}" pid="13" name="MSIP_Label_c337be75-dfbb-4261-9834-ac247c7dde13_Name">
    <vt:lpwstr>Algemeen</vt:lpwstr>
  </property>
  <property fmtid="{D5CDD505-2E9C-101B-9397-08002B2CF9AE}" pid="14" name="MSIP_Label_c337be75-dfbb-4261-9834-ac247c7dde13_SiteId">
    <vt:lpwstr>77d33cc5-c9b4-4766-95c7-ed5b515e1cce</vt:lpwstr>
  </property>
  <property fmtid="{D5CDD505-2E9C-101B-9397-08002B2CF9AE}" pid="15" name="MSIP_Label_c337be75-dfbb-4261-9834-ac247c7dde13_ActionId">
    <vt:lpwstr>663ac82c-0c84-4dd9-8798-61317e0c7a5e</vt:lpwstr>
  </property>
  <property fmtid="{D5CDD505-2E9C-101B-9397-08002B2CF9AE}" pid="16" name="MSIP_Label_c337be75-dfbb-4261-9834-ac247c7dde13_ContentBits">
    <vt:lpwstr>0</vt:lpwstr>
  </property>
</Properties>
</file>